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ACC8" w14:textId="19846968" w:rsidR="00E14209" w:rsidRPr="000553C7" w:rsidRDefault="00E14209" w:rsidP="00687593">
      <w:pPr>
        <w:tabs>
          <w:tab w:val="left" w:pos="4820"/>
        </w:tabs>
        <w:ind w:firstLine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49353698" w14:textId="77777777" w:rsidR="00E14209" w:rsidRPr="000553C7" w:rsidRDefault="00E14209" w:rsidP="00687593">
      <w:pPr>
        <w:tabs>
          <w:tab w:val="left" w:pos="4820"/>
        </w:tabs>
        <w:ind w:firstLine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97C3911" w14:textId="77777777" w:rsidR="00BE259A" w:rsidRPr="00BE259A" w:rsidRDefault="00BE259A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</w:t>
      </w:r>
    </w:p>
    <w:p w14:paraId="4DA5FE77" w14:textId="77777777" w:rsidR="00BE259A" w:rsidRPr="00BE259A" w:rsidRDefault="00BE259A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СЕЛЬСКОЕ ПОСЕЛЕНИЕ ЦИНГАЛЫ</w:t>
      </w:r>
    </w:p>
    <w:p w14:paraId="74200B65" w14:textId="77777777" w:rsidR="00BE259A" w:rsidRPr="00BE259A" w:rsidRDefault="00BE259A" w:rsidP="00687593">
      <w:pPr>
        <w:ind w:firstLine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621EAD" w14:textId="77777777" w:rsidR="00BE259A" w:rsidRPr="00BE259A" w:rsidRDefault="00BE259A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АДМИНИСТРАЦИЯ СЕЛЬСКОГО ПОСЕЛЕНИЯ</w:t>
      </w:r>
    </w:p>
    <w:p w14:paraId="2B3F856D" w14:textId="77777777" w:rsidR="00BE259A" w:rsidRPr="00BE259A" w:rsidRDefault="00BE259A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EE7160" w14:textId="77777777" w:rsidR="00BE259A" w:rsidRDefault="000E0104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14:paraId="5C80545A" w14:textId="77777777" w:rsidR="00D66775" w:rsidRDefault="00D66775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924508" w14:textId="43CDFDC4" w:rsidR="00BE259A" w:rsidRPr="00281D60" w:rsidRDefault="00C86145" w:rsidP="00687593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54589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63F06">
        <w:rPr>
          <w:rFonts w:ascii="Times New Roman" w:eastAsia="Calibri" w:hAnsi="Times New Roman"/>
          <w:sz w:val="28"/>
          <w:szCs w:val="28"/>
          <w:lang w:eastAsia="en-US"/>
        </w:rPr>
        <w:t>24.06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AD5F0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54589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75246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281D60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F63F0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2733A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14:paraId="086F20F9" w14:textId="77777777" w:rsidR="00BE259A" w:rsidRPr="00BE259A" w:rsidRDefault="00BE259A" w:rsidP="00687593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1D60">
        <w:rPr>
          <w:rFonts w:ascii="Times New Roman" w:eastAsia="Calibri" w:hAnsi="Times New Roman"/>
          <w:sz w:val="28"/>
          <w:szCs w:val="28"/>
          <w:lang w:eastAsia="en-US"/>
        </w:rPr>
        <w:t>с. Цингалы</w:t>
      </w:r>
    </w:p>
    <w:p w14:paraId="2A509480" w14:textId="77777777" w:rsidR="0070021E" w:rsidRDefault="0070021E" w:rsidP="0068759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234E4856" w14:textId="4428CAE5" w:rsidR="004662F3" w:rsidRDefault="00B2733A" w:rsidP="00B2733A">
      <w:pPr>
        <w:pStyle w:val="Title"/>
        <w:spacing w:before="0" w:after="0"/>
        <w:ind w:right="4818" w:firstLine="0"/>
        <w:contextualSpacing/>
        <w:jc w:val="both"/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</w:pPr>
      <w:r w:rsidRPr="00B2733A"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  <w:t xml:space="preserve">О Порядке возмещения расходов, связанных со служебными командировками, руководителям и работникам муниципальных учреждений сельского поселения </w:t>
      </w:r>
      <w:r w:rsidR="00BE4DAF"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  <w:t>Цингалы</w:t>
      </w:r>
    </w:p>
    <w:p w14:paraId="412B89A4" w14:textId="77777777" w:rsidR="00B2733A" w:rsidRPr="00687593" w:rsidRDefault="00B2733A" w:rsidP="00B2733A">
      <w:pPr>
        <w:pStyle w:val="Title"/>
        <w:spacing w:before="0" w:after="0"/>
        <w:ind w:right="4818" w:firstLine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CD2478" w14:textId="1D72EDAD" w:rsidR="00B2733A" w:rsidRPr="00B2733A" w:rsidRDefault="00B2733A" w:rsidP="00084084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 соответствии с Уставом сельского поселения </w:t>
      </w:r>
      <w:r w:rsidR="00BE4D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Цингалы</w:t>
      </w: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на основании статьи 168 Трудового кодекса Российской Федерации, руководствуясь</w:t>
      </w:r>
      <w:r w:rsid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84084" w:rsidRP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Постановлением</w:t>
      </w:r>
      <w:r w:rsid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84084" w:rsidRP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Правительства Российской Федерации от 16.04.2025 г. № 501 «Об</w:t>
      </w:r>
      <w:r w:rsid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84084" w:rsidRP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утверждении Положения об особенностях направления работников в</w:t>
      </w:r>
      <w:r w:rsid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84084" w:rsidRP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служебные командировки»</w:t>
      </w: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08408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остановлением Правительства Ханты-Мансийского автономного округа – Югры от 19.05.2008 № 108-п «О Порядке возмещения расходов, связанных со служебными командировками, руководителям и работникам государственных учреждений Ханты-Мансийского автономного округа – Югры», в целях упорядочения выплат, связанных со служебными командировками руководителей и работников муниципальных учреждений сельского поселения </w:t>
      </w:r>
      <w:r w:rsidR="00BE4D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Цингалы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</w:p>
    <w:p w14:paraId="5EFCF1E6" w14:textId="77777777" w:rsidR="00B2733A" w:rsidRPr="00B2733A" w:rsidRDefault="00B2733A" w:rsidP="00B2733A">
      <w:pPr>
        <w:pStyle w:val="a6"/>
        <w:contextualSpacing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14:paraId="28D8F8C5" w14:textId="79DA6AA3" w:rsidR="00B2733A" w:rsidRPr="00B2733A" w:rsidRDefault="00B2733A" w:rsidP="00B2733A">
      <w:pPr>
        <w:pStyle w:val="a6"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Утвердить Порядок возмещения расходов, связанных со служебными командировками, руководителям и работникам муниципальных учреждений сельского поселения </w:t>
      </w:r>
      <w:r w:rsidR="00BE4D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Цингалы</w:t>
      </w: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согласно приложению.</w:t>
      </w:r>
    </w:p>
    <w:p w14:paraId="26CC6CD8" w14:textId="77777777" w:rsidR="00B2733A" w:rsidRPr="00B2733A" w:rsidRDefault="00B2733A" w:rsidP="00B2733A">
      <w:pPr>
        <w:pStyle w:val="a6"/>
        <w:contextualSpacing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14:paraId="0B7854B1" w14:textId="596A669A" w:rsidR="00B2733A" w:rsidRPr="00B2733A" w:rsidRDefault="00B2733A" w:rsidP="00B2733A">
      <w:pPr>
        <w:pStyle w:val="a6"/>
        <w:numPr>
          <w:ilvl w:val="0"/>
          <w:numId w:val="34"/>
        </w:numPr>
        <w:tabs>
          <w:tab w:val="left" w:pos="993"/>
        </w:tabs>
        <w:ind w:left="0" w:firstLine="709"/>
        <w:contextualSpacing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Установить, что:</w:t>
      </w:r>
    </w:p>
    <w:p w14:paraId="4F24A40A" w14:textId="5EF7294F" w:rsidR="00B2733A" w:rsidRPr="00B2733A" w:rsidRDefault="00B2733A" w:rsidP="00B2733A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- возмещение расходов, связанных со служебными командировками, руководителям и работникам муниципальных учреждений сельского поселения </w:t>
      </w:r>
      <w:r w:rsidR="00BE4D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Цингалы</w:t>
      </w: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(далее – муниципальные учреждения) производится с учетом утвержденного пунктом 1 настоящего постановления Порядка, в пределах средств, предусмотренных планом финансово-хозяйственной деятельности муниципальных бюджетных учреждений сельского поселения </w:t>
      </w:r>
      <w:r w:rsidR="00BE4D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Цингалы</w:t>
      </w: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на соответствующий финансовый год за счет средств бюджета сельского поселения </w:t>
      </w:r>
      <w:r w:rsidR="00BE4D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Цингалы</w:t>
      </w: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и средств от приносящей доход деятельности;</w:t>
      </w:r>
    </w:p>
    <w:p w14:paraId="4BB60393" w14:textId="77777777" w:rsidR="00B2733A" w:rsidRPr="00B2733A" w:rsidRDefault="00B2733A" w:rsidP="00B2733A">
      <w:pPr>
        <w:pStyle w:val="a6"/>
        <w:contextualSpacing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14:paraId="20B4067B" w14:textId="410B9896" w:rsidR="00B2733A" w:rsidRPr="00B2733A" w:rsidRDefault="00B2733A" w:rsidP="00B2733A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- утвержденный пунктом 1 настоящего постановления Порядок не распространяется на руководителей и работников органов местного самоуправления сельского поселения </w:t>
      </w:r>
      <w:r w:rsidR="00BE4D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Цингалы</w:t>
      </w: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14:paraId="35695BA0" w14:textId="77777777" w:rsidR="00B2733A" w:rsidRPr="00B2733A" w:rsidRDefault="00B2733A" w:rsidP="00B2733A">
      <w:pPr>
        <w:pStyle w:val="a6"/>
        <w:contextualSpacing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14:paraId="25ECD2C8" w14:textId="6EDD977C" w:rsidR="00B2733A" w:rsidRPr="00B2733A" w:rsidRDefault="00B2733A" w:rsidP="00B2733A">
      <w:pPr>
        <w:pStyle w:val="a6"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Муниципальным учреждениям при утверждении (уточнении) бюджетных смет, планов финансово-хозяйственной деятельности обеспечить эффективность и обоснованность планирования расходов, связанных со служебными командировками.</w:t>
      </w:r>
    </w:p>
    <w:p w14:paraId="1E42C36D" w14:textId="77777777" w:rsidR="00B2733A" w:rsidRPr="00B2733A" w:rsidRDefault="00B2733A" w:rsidP="00B2733A">
      <w:pPr>
        <w:pStyle w:val="a6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При направлении руководителей и работников муниципальных учреждений в командировки за пределы Ханты-Мансийского автономного округа – Югры, прежде всего, исходить из возможности получения аналогичных услуг на территории Ханты-Мансийского автономного округа – Югры.</w:t>
      </w:r>
    </w:p>
    <w:p w14:paraId="024FF6A2" w14:textId="77777777" w:rsidR="00B2733A" w:rsidRPr="00B2733A" w:rsidRDefault="00B2733A" w:rsidP="00B2733A">
      <w:pPr>
        <w:pStyle w:val="a6"/>
        <w:contextualSpacing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14:paraId="79FC7EC6" w14:textId="505DBFD4" w:rsidR="00D348F9" w:rsidRDefault="00B2733A" w:rsidP="00B2733A">
      <w:pPr>
        <w:pStyle w:val="a6"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2733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14:paraId="362B13BA" w14:textId="2DA099BE" w:rsidR="00687593" w:rsidRDefault="00687593" w:rsidP="00687593">
      <w:pPr>
        <w:pStyle w:val="a6"/>
        <w:contextualSpacing/>
        <w:rPr>
          <w:rFonts w:ascii="Times New Roman" w:hAnsi="Times New Roman"/>
          <w:bCs/>
          <w:sz w:val="28"/>
          <w:szCs w:val="28"/>
        </w:rPr>
      </w:pPr>
    </w:p>
    <w:p w14:paraId="0536D955" w14:textId="77777777" w:rsidR="00687593" w:rsidRPr="00687593" w:rsidRDefault="00687593" w:rsidP="00687593">
      <w:pPr>
        <w:pStyle w:val="a6"/>
        <w:contextualSpacing/>
        <w:rPr>
          <w:rFonts w:ascii="Times New Roman" w:hAnsi="Times New Roman"/>
          <w:bCs/>
          <w:sz w:val="28"/>
          <w:szCs w:val="28"/>
        </w:rPr>
      </w:pPr>
    </w:p>
    <w:p w14:paraId="66985FC6" w14:textId="77777777" w:rsidR="00D348F9" w:rsidRPr="00687593" w:rsidRDefault="00D348F9" w:rsidP="00687593">
      <w:pPr>
        <w:pStyle w:val="a6"/>
        <w:contextualSpacing/>
        <w:rPr>
          <w:rFonts w:ascii="Times New Roman" w:hAnsi="Times New Roman"/>
          <w:bCs/>
          <w:sz w:val="28"/>
          <w:szCs w:val="28"/>
        </w:rPr>
      </w:pPr>
    </w:p>
    <w:p w14:paraId="7E9F13DB" w14:textId="77777777" w:rsidR="00D348F9" w:rsidRDefault="00D348F9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0CFE915B" w14:textId="3846CF5B" w:rsidR="00E85B51" w:rsidRDefault="004662F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="00F71F47"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p w14:paraId="0F8DB84B" w14:textId="4AE3CDBE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2058CA37" w14:textId="095271CE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3AE4ACCD" w14:textId="71C5FA74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53262701" w14:textId="79B33CBB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C2DDD4C" w14:textId="368FA71E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00B0323" w14:textId="01843C5F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90CB625" w14:textId="07B474AD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8B1C0EA" w14:textId="77777777" w:rsidR="00687593" w:rsidRDefault="00687593" w:rsidP="0068759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8D520B4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23E5E87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9A0C5CD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DCB9FA7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6CC25B1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B0EAEAC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7DE825B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1FE9D16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E6F6BB2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685CD65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7654535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31ACE93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0BC9206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19EC7EB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B2C95BD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CB6A62D" w14:textId="77777777" w:rsidR="00B2733A" w:rsidRDefault="00B2733A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30A9FCE" w14:textId="3611F46D" w:rsidR="00687593" w:rsidRPr="00687593" w:rsidRDefault="00687593" w:rsidP="00BE4DAF">
      <w:pPr>
        <w:autoSpaceDE w:val="0"/>
        <w:autoSpaceDN w:val="0"/>
        <w:adjustRightInd w:val="0"/>
        <w:contextualSpacing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Приложение </w:t>
      </w:r>
    </w:p>
    <w:p w14:paraId="79A19021" w14:textId="77777777" w:rsidR="00687593" w:rsidRPr="00687593" w:rsidRDefault="00687593" w:rsidP="00BE4DAF">
      <w:pPr>
        <w:autoSpaceDE w:val="0"/>
        <w:autoSpaceDN w:val="0"/>
        <w:adjustRightInd w:val="0"/>
        <w:contextualSpacing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t xml:space="preserve">к постановлению администрации </w:t>
      </w:r>
    </w:p>
    <w:p w14:paraId="46232A37" w14:textId="6DC29F6A" w:rsidR="00687593" w:rsidRPr="00687593" w:rsidRDefault="00687593" w:rsidP="00BE4DAF">
      <w:pPr>
        <w:autoSpaceDE w:val="0"/>
        <w:autoSpaceDN w:val="0"/>
        <w:adjustRightInd w:val="0"/>
        <w:contextualSpacing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сельского поселения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Цингалы</w:t>
      </w: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4E174CEE" w14:textId="3AD62AF4" w:rsidR="00687593" w:rsidRPr="00687593" w:rsidRDefault="00687593" w:rsidP="00BE4DAF">
      <w:pPr>
        <w:autoSpaceDE w:val="0"/>
        <w:autoSpaceDN w:val="0"/>
        <w:adjustRightInd w:val="0"/>
        <w:contextualSpacing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t xml:space="preserve">от 24.06.2025 №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B2733A">
        <w:rPr>
          <w:rFonts w:ascii="Times New Roman" w:eastAsiaTheme="minorHAnsi" w:hAnsi="Times New Roman"/>
          <w:sz w:val="28"/>
          <w:szCs w:val="28"/>
          <w:lang w:eastAsia="en-US"/>
        </w:rPr>
        <w:t>4</w:t>
      </w:r>
    </w:p>
    <w:p w14:paraId="6EEF3534" w14:textId="77777777" w:rsidR="00687593" w:rsidRPr="00687593" w:rsidRDefault="00687593" w:rsidP="00BE4DAF">
      <w:pPr>
        <w:autoSpaceDE w:val="0"/>
        <w:autoSpaceDN w:val="0"/>
        <w:adjustRightInd w:val="0"/>
        <w:contextualSpacing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8B656BB" w14:textId="77777777" w:rsidR="00B2733A" w:rsidRPr="00B2733A" w:rsidRDefault="00B2733A" w:rsidP="00BE4DA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733A">
        <w:rPr>
          <w:rFonts w:ascii="Times New Roman" w:hAnsi="Times New Roman"/>
          <w:b/>
          <w:sz w:val="28"/>
          <w:szCs w:val="28"/>
        </w:rPr>
        <w:t>ПОРЯДОК</w:t>
      </w:r>
    </w:p>
    <w:p w14:paraId="67BC927F" w14:textId="3C4F665B" w:rsidR="00B2733A" w:rsidRPr="00B2733A" w:rsidRDefault="00B2733A" w:rsidP="00BE4DA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733A">
        <w:rPr>
          <w:rFonts w:ascii="Times New Roman" w:hAnsi="Times New Roman"/>
          <w:b/>
          <w:sz w:val="28"/>
          <w:szCs w:val="28"/>
        </w:rPr>
        <w:t xml:space="preserve">ВОЗМЕЩЕНИЯ РАСХОДОВ, СВЯЗАННЫХ СО СЛУЖЕБНЫМИ КОМАНДИРОВКАМИ, РУКОВОДИТЕЛЯМ И РАБОТНИКАМ МУНИЦИПАЛЬНЫХ УЧРЕЖДЕНИЙ СЕЛЬСКОГО ПОСЕЛЕНИЯ </w:t>
      </w:r>
      <w:r w:rsidR="00BE4DAF">
        <w:rPr>
          <w:rFonts w:ascii="Times New Roman" w:hAnsi="Times New Roman"/>
          <w:b/>
          <w:sz w:val="28"/>
          <w:szCs w:val="28"/>
        </w:rPr>
        <w:t>ЦИНГАЛЫ</w:t>
      </w:r>
    </w:p>
    <w:p w14:paraId="19AB0261" w14:textId="74A3E165" w:rsidR="00687593" w:rsidRPr="00B2733A" w:rsidRDefault="00B2733A" w:rsidP="00BE4DA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2733A">
        <w:rPr>
          <w:rFonts w:ascii="Times New Roman" w:hAnsi="Times New Roman"/>
          <w:bCs/>
          <w:sz w:val="28"/>
          <w:szCs w:val="28"/>
        </w:rPr>
        <w:t>(далее – Порядок)</w:t>
      </w:r>
    </w:p>
    <w:p w14:paraId="4E0AE1EB" w14:textId="77777777" w:rsidR="00B2733A" w:rsidRPr="00B2733A" w:rsidRDefault="00B2733A" w:rsidP="00BE4DAF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14:paraId="639674A8" w14:textId="3DDBBA9C" w:rsid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 xml:space="preserve">Настоящий Порядок устанавливает размеры возмещения расходов, связанных со служебными командировками, руководителям и работникам муниципальных учреждений сельского поселения </w:t>
      </w:r>
      <w:r w:rsidR="00BE4DAF">
        <w:rPr>
          <w:rFonts w:ascii="Times New Roman" w:hAnsi="Times New Roman"/>
          <w:color w:val="000000"/>
          <w:sz w:val="28"/>
          <w:szCs w:val="28"/>
        </w:rPr>
        <w:t>Цингалы</w:t>
      </w:r>
      <w:r w:rsidRPr="00B2733A">
        <w:rPr>
          <w:rFonts w:ascii="Times New Roman" w:hAnsi="Times New Roman"/>
          <w:color w:val="000000"/>
          <w:sz w:val="28"/>
          <w:szCs w:val="28"/>
        </w:rPr>
        <w:t xml:space="preserve"> как на территории Российской Федерации, так и на территории иностранных государств.</w:t>
      </w:r>
    </w:p>
    <w:p w14:paraId="5FF3E639" w14:textId="77777777" w:rsid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 командировки направляются руководители и работники (далее – работники), состоящие в трудовых отношениях с работодателем.</w:t>
      </w:r>
    </w:p>
    <w:p w14:paraId="0D785655" w14:textId="4C9735B3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Работники направляются в командировки на основании письменного решения работодателя на определенный срок для выполнения служебного поручения вне места постоянной работы. Поездка работника, направляемого в командировку на основании письменного решения работодателя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</w:r>
    </w:p>
    <w:p w14:paraId="5C94A55D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14:paraId="4D98BA40" w14:textId="7E5BEE3D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14:paraId="772DFE71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14:paraId="3A87230C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14:paraId="6D584FB5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Аналогично определяется день приезда работника в место постоянной работы.</w:t>
      </w:r>
    </w:p>
    <w:p w14:paraId="6FF6D67A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14:paraId="65145405" w14:textId="77777777" w:rsid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14:paraId="651D40EA" w14:textId="27CC5637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lastRenderedPageBreak/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14:paraId="2E502FA5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 случае проезда работника на основании письменного решения работодателя к месту командирования и (или) обратно к месту работы на служебном 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14:paraId="5540903A" w14:textId="766F91FF" w:rsidR="00B2733A" w:rsidRPr="00B2733A" w:rsidRDefault="00B2733A" w:rsidP="00BE4DAF">
      <w:pPr>
        <w:contextualSpacing/>
        <w:rPr>
          <w:rFonts w:ascii="Times New Roman" w:hAnsi="Times New Roman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 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</w:t>
      </w:r>
      <w:r w:rsidRPr="00B2733A">
        <w:rPr>
          <w:rFonts w:ascii="Times New Roman" w:hAnsi="Times New Roman"/>
          <w:sz w:val="28"/>
          <w:szCs w:val="28"/>
        </w:rPr>
        <w:t>Федерации от 18 ноября 2020 г. № 1853 «Об утверждении Правил предоставления гостиничных услуг в Российской Федерации».</w:t>
      </w:r>
    </w:p>
    <w:p w14:paraId="78DA7078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</w:t>
      </w:r>
    </w:p>
    <w:p w14:paraId="6F19B5E9" w14:textId="65D9EF90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14:paraId="48649179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14:paraId="6725D831" w14:textId="77777777" w:rsid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lastRenderedPageBreak/>
        <w:t>Перед отъездом в командировку работнику выдается денежный аванс в пределах сумм, причитающихся на оплату проезда, расходов по найму жилого помещения, суточных, а также иные расходы.</w:t>
      </w:r>
    </w:p>
    <w:p w14:paraId="52D6F59C" w14:textId="4861B33C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Командированному работнику возмещаются:</w:t>
      </w:r>
    </w:p>
    <w:p w14:paraId="1B99415C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расходы по проезду к месту служебной командировки и обратно к постоянному месту работы;</w:t>
      </w:r>
    </w:p>
    <w:p w14:paraId="616D182C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расходы по найму жилого помещения;</w:t>
      </w:r>
    </w:p>
    <w:p w14:paraId="31454134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дополнительные расходы, связанные с проживанием вне места постоянного жительства (суточные);</w:t>
      </w:r>
    </w:p>
    <w:p w14:paraId="48E32CF9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иные расходы, связанные со служебной командировкой, произведенные работником с разрешения или с ведома работодателя.</w:t>
      </w:r>
    </w:p>
    <w:p w14:paraId="4E41386E" w14:textId="706EB111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При направлении лиц, указанных в пункте 1 настоящего Порядка, в служебную командировку на территории Донецкой Народной Республики, Луганской Народной Республики, Запорожской области и Херсонской области оплата труда осуществляется в двойном размере, а также возмещаются:</w:t>
      </w:r>
    </w:p>
    <w:p w14:paraId="371EA3FC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а) дополнительные расходы, связанные с проживанием вне постоянного места жительства (суточные) в размере 8 480 рублей за каждый день нахождения в служебной командировке;</w:t>
      </w:r>
    </w:p>
    <w:p w14:paraId="2D85D416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б) могут выплачиваться безотчетные суммы в целях возмещения дополнительных расходов, связанных с такими командировками.</w:t>
      </w:r>
    </w:p>
    <w:p w14:paraId="0E67420D" w14:textId="2C7BC3CE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Расходы по проезду к месту служебной командировки и обратно к месту постоянной работы (включая оплату услуг по оформлению проездных документов, расходы на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14:paraId="2A5DB57B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воздушным транспортом - тариф проезда в салоне экономического класса категории «Э» и «Е»;</w:t>
      </w:r>
    </w:p>
    <w:p w14:paraId="6807F178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морским и речным транспортом - тариф проезда в четырехместной каюте с комплексным обслуживанием пассажиров;</w:t>
      </w:r>
    </w:p>
    <w:p w14:paraId="13C774DE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железнодорожным транспортом - тариф проезда в вагоне повышенной комфортности, отнесенном к вагону экономического класса, с четырехместными купе категории «К» или в вагоне категории «С» с местами для сидения;</w:t>
      </w:r>
    </w:p>
    <w:p w14:paraId="65DB2E2E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автомобильным транспортом - тариф проезда в автобусе общего типа.</w:t>
      </w:r>
    </w:p>
    <w:p w14:paraId="2B31ACD6" w14:textId="77777777" w:rsid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минимальной стоимости проезда в соответствии с транспортной доступностью.</w:t>
      </w:r>
    </w:p>
    <w:p w14:paraId="5B2F6C73" w14:textId="77777777" w:rsid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Расходы по найму жилого помещения (кроме случая, когда направленному в служебную командировку работнику предоставляется бесплатное помещение) возмещаются в пределах фактических документально подтвержденных расходов, но не свыше 3500 рублей в сутки, а руководителям учреждений не свыше 5000 рублей в сутки.</w:t>
      </w:r>
    </w:p>
    <w:p w14:paraId="4AA54917" w14:textId="3AA8075E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Расходы на выплату суточных устанавливаются в размере 300 рублей за каждый день нахождения в служебной командировке.</w:t>
      </w:r>
    </w:p>
    <w:p w14:paraId="41F1E4D3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lastRenderedPageBreak/>
        <w:t>Суточные командированному работнику выплачиваются за каждый день нахождения в командировке, включая выходные и праздничные дни, а также дни нахождения в пути, в том числе за время вынужденной остановки в пути, подтвержденные соответствующими документами.</w:t>
      </w:r>
    </w:p>
    <w:p w14:paraId="77E45AF3" w14:textId="1E19E975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 случае командирования работника в такую местность, откуда он по условиям транспортного сообщения и характеру служебного задания имеет возможность ежедневно возвращаться к постоянному месту жительства, суточные не выплачиваются.</w:t>
      </w:r>
    </w:p>
    <w:p w14:paraId="0E82167D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руководителем учреждения или уполномоченным им лицом с учетом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14:paraId="6653FC8B" w14:textId="77777777" w:rsid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Расходы на телефонные переговоры во время командировки возмещаются работнику при наличии подтверждающих документов (счетов, квитанций с обязательным указанием номера телефона вызываемого абонента). Эти расходы должны быть подтверждены руководителем командированного работника как необходимые.</w:t>
      </w:r>
    </w:p>
    <w:p w14:paraId="7DF885BB" w14:textId="77777777" w:rsid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14:paraId="253E5040" w14:textId="342875FB" w:rsid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 пунктом 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B2733A">
        <w:rPr>
          <w:rFonts w:ascii="Times New Roman" w:hAnsi="Times New Roman"/>
          <w:color w:val="000000"/>
          <w:sz w:val="28"/>
          <w:szCs w:val="28"/>
        </w:rPr>
        <w:t> настоящего Порядка.</w:t>
      </w:r>
    </w:p>
    <w:p w14:paraId="2DA21CCB" w14:textId="77777777" w:rsid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Расходы по бронированию и найму жилого помещения на территории Российской Федерации возмещаются работникам (кроме тех случаев, когда им предоставляется бесплатное жилое помещение) в соответствии с пунктом 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B2733A">
        <w:rPr>
          <w:rFonts w:ascii="Times New Roman" w:hAnsi="Times New Roman"/>
          <w:color w:val="000000"/>
          <w:sz w:val="28"/>
          <w:szCs w:val="28"/>
        </w:rPr>
        <w:t> настоящего Порядка.</w:t>
      </w:r>
    </w:p>
    <w:p w14:paraId="56037599" w14:textId="0617C3DC" w:rsidR="00B2733A" w:rsidRPr="00B2733A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 xml:space="preserve">Направление работника в служебную командировку на территорию зарубежных стран производится после предварительного согласования с </w:t>
      </w:r>
      <w:r w:rsidR="00D944E9">
        <w:rPr>
          <w:rFonts w:ascii="Times New Roman" w:hAnsi="Times New Roman"/>
          <w:color w:val="000000"/>
          <w:sz w:val="28"/>
          <w:szCs w:val="28"/>
        </w:rPr>
        <w:t>Г</w:t>
      </w:r>
      <w:r w:rsidRPr="00B2733A">
        <w:rPr>
          <w:rFonts w:ascii="Times New Roman" w:hAnsi="Times New Roman"/>
          <w:color w:val="000000"/>
          <w:sz w:val="28"/>
          <w:szCs w:val="28"/>
        </w:rPr>
        <w:t xml:space="preserve">лавой сельского поселения </w:t>
      </w:r>
      <w:r w:rsidR="00BE4DAF">
        <w:rPr>
          <w:rFonts w:ascii="Times New Roman" w:hAnsi="Times New Roman"/>
          <w:color w:val="000000"/>
          <w:sz w:val="28"/>
          <w:szCs w:val="28"/>
        </w:rPr>
        <w:t>Цингалы</w:t>
      </w:r>
      <w:r w:rsidRPr="00B2733A">
        <w:rPr>
          <w:rFonts w:ascii="Times New Roman" w:hAnsi="Times New Roman"/>
          <w:color w:val="000000"/>
          <w:sz w:val="28"/>
          <w:szCs w:val="28"/>
        </w:rPr>
        <w:t>.</w:t>
      </w:r>
    </w:p>
    <w:p w14:paraId="5DC360B2" w14:textId="6C3F36CE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Размеры возмещения суточных при направлении работников муниципальных учреждений за пределы территории Российской Федерации</w:t>
      </w:r>
      <w:r w:rsidR="00D944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733A">
        <w:rPr>
          <w:rFonts w:ascii="Times New Roman" w:hAnsi="Times New Roman"/>
          <w:color w:val="000000"/>
          <w:sz w:val="28"/>
          <w:szCs w:val="28"/>
        </w:rPr>
        <w:t>устанавливаются</w:t>
      </w:r>
      <w:r w:rsidR="00D944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733A">
        <w:rPr>
          <w:rFonts w:ascii="Times New Roman" w:hAnsi="Times New Roman"/>
          <w:color w:val="000000"/>
          <w:sz w:val="28"/>
          <w:szCs w:val="28"/>
        </w:rPr>
        <w:t>в размерах, равных</w:t>
      </w:r>
      <w:r w:rsidR="00D944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733A">
        <w:rPr>
          <w:rFonts w:ascii="Times New Roman" w:hAnsi="Times New Roman"/>
          <w:color w:val="000000"/>
          <w:sz w:val="28"/>
          <w:szCs w:val="28"/>
        </w:rPr>
        <w:t>утвержденным Постановлением Правительства Российской Федерации от 26.12.</w:t>
      </w:r>
      <w:r w:rsidRPr="00B2733A">
        <w:rPr>
          <w:rFonts w:ascii="Times New Roman" w:hAnsi="Times New Roman"/>
          <w:sz w:val="28"/>
          <w:szCs w:val="28"/>
        </w:rPr>
        <w:t>2005 № 812 «О размере </w:t>
      </w:r>
      <w:r w:rsidRPr="00B2733A">
        <w:rPr>
          <w:rFonts w:ascii="Times New Roman" w:hAnsi="Times New Roman"/>
          <w:color w:val="000000"/>
          <w:sz w:val="28"/>
          <w:szCs w:val="28"/>
        </w:rPr>
        <w:t xml:space="preserve">и порядке выплаты суточных в иностранной валюте и надбавок к суточным в иностранной валюте при служебных командировках на </w:t>
      </w:r>
      <w:r w:rsidRPr="00B2733A">
        <w:rPr>
          <w:rFonts w:ascii="Times New Roman" w:hAnsi="Times New Roman"/>
          <w:color w:val="000000"/>
          <w:sz w:val="28"/>
          <w:szCs w:val="28"/>
        </w:rPr>
        <w:lastRenderedPageBreak/>
        <w:t>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учреждений».</w:t>
      </w:r>
    </w:p>
    <w:p w14:paraId="2B617F02" w14:textId="1B2242D6" w:rsidR="00B2733A" w:rsidRP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>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14:paraId="56522A3F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14:paraId="292B8768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При направлении работника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14:paraId="05F6766E" w14:textId="5507C74A" w:rsidR="00B2733A" w:rsidRP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14:paraId="5B29FEAD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 случае вынужденной задержки в пути суточные за время задержки выплачиваются по решению работодателя при представлении документов, подтверждающих факт вынужденной задержки.</w:t>
      </w:r>
    </w:p>
    <w:p w14:paraId="78B8E193" w14:textId="3617C9C1" w:rsid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 xml:space="preserve">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предусмотренных пунктом </w:t>
      </w:r>
      <w:r w:rsidR="00BE4DAF">
        <w:rPr>
          <w:rFonts w:ascii="Times New Roman" w:hAnsi="Times New Roman"/>
          <w:color w:val="000000"/>
          <w:sz w:val="28"/>
          <w:szCs w:val="28"/>
        </w:rPr>
        <w:t>20</w:t>
      </w:r>
      <w:r w:rsidRPr="00BE4DAF">
        <w:rPr>
          <w:rFonts w:ascii="Times New Roman" w:hAnsi="Times New Roman"/>
          <w:color w:val="000000"/>
          <w:sz w:val="28"/>
          <w:szCs w:val="28"/>
        </w:rPr>
        <w:t> настоящего Порядка, для командировок на территории иностранных государств.</w:t>
      </w:r>
    </w:p>
    <w:p w14:paraId="4E184957" w14:textId="77777777" w:rsid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>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которые предусмотрены пунктом 1</w:t>
      </w:r>
      <w:r w:rsidR="00BE4DAF">
        <w:rPr>
          <w:rFonts w:ascii="Times New Roman" w:hAnsi="Times New Roman"/>
          <w:color w:val="000000"/>
          <w:sz w:val="28"/>
          <w:szCs w:val="28"/>
        </w:rPr>
        <w:t>3</w:t>
      </w:r>
      <w:r w:rsidRPr="00BE4DAF">
        <w:rPr>
          <w:rFonts w:ascii="Times New Roman" w:hAnsi="Times New Roman"/>
          <w:color w:val="000000"/>
          <w:sz w:val="28"/>
          <w:szCs w:val="28"/>
        </w:rPr>
        <w:t> настоящего Порядка.</w:t>
      </w:r>
    </w:p>
    <w:p w14:paraId="421546D8" w14:textId="40BDD81B" w:rsidR="00B2733A" w:rsidRP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>Работнику при направлении его в командировку на территорию иностранного государства дополнительно возмещаются:</w:t>
      </w:r>
    </w:p>
    <w:p w14:paraId="454B9B71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а) расходы на оформление заграничного паспорта, визы и других выездных документов;</w:t>
      </w:r>
    </w:p>
    <w:p w14:paraId="00972921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б) обязательные консульские и аэродромные сборы;</w:t>
      </w:r>
    </w:p>
    <w:p w14:paraId="421179C1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в) сборы за право въезда или транзита автомобильного транспорта;</w:t>
      </w:r>
    </w:p>
    <w:p w14:paraId="3378C5BF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г) расходы на оформление обязательной медицинской страховки;</w:t>
      </w:r>
    </w:p>
    <w:p w14:paraId="3B46ED27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д) иные обязательные платежи и сборы.</w:t>
      </w:r>
    </w:p>
    <w:p w14:paraId="19C49CF6" w14:textId="77777777" w:rsid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lastRenderedPageBreak/>
        <w:t>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14:paraId="4C7E0855" w14:textId="77777777" w:rsid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>За командированным работником сохраняется место работы и средний заработок на период командировки, в том числе и на время нахождения в пути.</w:t>
      </w:r>
    </w:p>
    <w:p w14:paraId="24B23010" w14:textId="2652AB30" w:rsidR="00B2733A" w:rsidRP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>По возвращении из служебной командировки работник обязан в течение трех рабочих дней:</w:t>
      </w:r>
    </w:p>
    <w:p w14:paraId="62EA92E1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предоставить авансовый отчет об израсходованных суммах по установленной форме;</w:t>
      </w:r>
    </w:p>
    <w:p w14:paraId="5C119D00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документы о найме жилого помещения;</w:t>
      </w:r>
    </w:p>
    <w:p w14:paraId="2AC0EBFB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документы по проезду, включая оплату услуг по оформлению проездных документов, предоставлению в поездах постельных принадлежностей;</w:t>
      </w:r>
    </w:p>
    <w:p w14:paraId="4629D400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- подтверждающие документы по иным расходам, связанным со служебной командировкой, и произведенным с разрешения руководителя или иного уполномоченного лица.</w:t>
      </w:r>
    </w:p>
    <w:p w14:paraId="4DB6D958" w14:textId="7B82D81D" w:rsidR="00B2733A" w:rsidRP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>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 w14:paraId="7ABCDA89" w14:textId="77777777" w:rsidR="00B2733A" w:rsidRPr="00B2733A" w:rsidRDefault="00B2733A" w:rsidP="00BE4DAF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B2733A">
        <w:rPr>
          <w:rFonts w:ascii="Times New Roman" w:hAnsi="Times New Roman"/>
          <w:color w:val="000000"/>
          <w:sz w:val="28"/>
          <w:szCs w:val="28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14:paraId="3A18A43E" w14:textId="25DC778C" w:rsidR="00B2733A" w:rsidRPr="00BE4DAF" w:rsidRDefault="00B2733A" w:rsidP="00BE4DAF">
      <w:pPr>
        <w:pStyle w:val="aa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4DAF">
        <w:rPr>
          <w:rFonts w:ascii="Times New Roman" w:hAnsi="Times New Roman"/>
          <w:color w:val="000000"/>
          <w:sz w:val="28"/>
          <w:szCs w:val="28"/>
        </w:rPr>
        <w:t>Возмещение расходов, связанных со служебными командировками, производится в пределах ассигнований, предусмотренных на эти цели сметами или планами финансово-хозяйственной деятельности муниципального учреждения на соответствующий финансовый год, и средств от приносящей доход деятельности.</w:t>
      </w:r>
    </w:p>
    <w:p w14:paraId="30ECB783" w14:textId="60394950" w:rsidR="00687593" w:rsidRPr="00687593" w:rsidRDefault="00687593" w:rsidP="00BE4DAF">
      <w:pPr>
        <w:pStyle w:val="af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sectPr w:rsidR="00687593" w:rsidRPr="00687593" w:rsidSect="00D66775">
      <w:headerReference w:type="default" r:id="rId8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2E83" w14:textId="77777777" w:rsidR="002203D7" w:rsidRDefault="002203D7" w:rsidP="0070021E">
      <w:r>
        <w:separator/>
      </w:r>
    </w:p>
  </w:endnote>
  <w:endnote w:type="continuationSeparator" w:id="0">
    <w:p w14:paraId="75191DCA" w14:textId="77777777" w:rsidR="002203D7" w:rsidRDefault="002203D7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5A93" w14:textId="77777777" w:rsidR="002203D7" w:rsidRDefault="002203D7" w:rsidP="0070021E">
      <w:r>
        <w:separator/>
      </w:r>
    </w:p>
  </w:footnote>
  <w:footnote w:type="continuationSeparator" w:id="0">
    <w:p w14:paraId="21E08AA1" w14:textId="77777777" w:rsidR="002203D7" w:rsidRDefault="002203D7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724" w14:textId="77777777" w:rsidR="004D2CE7" w:rsidRPr="00BD0D3C" w:rsidRDefault="004D2CE7">
    <w:pPr>
      <w:pStyle w:val="ab"/>
      <w:jc w:val="center"/>
      <w:rPr>
        <w:rFonts w:ascii="Times New Roman" w:hAnsi="Times New Roman"/>
      </w:rPr>
    </w:pPr>
  </w:p>
  <w:p w14:paraId="604F74A3" w14:textId="77777777" w:rsidR="004D2CE7" w:rsidRDefault="004D2C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C1543A08"/>
    <w:lvl w:ilvl="0" w:tplc="B9A81762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4CEF"/>
    <w:multiLevelType w:val="hybridMultilevel"/>
    <w:tmpl w:val="5DDEA79A"/>
    <w:lvl w:ilvl="0" w:tplc="6064483C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5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350A6"/>
    <w:multiLevelType w:val="hybridMultilevel"/>
    <w:tmpl w:val="73F8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3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C491741"/>
    <w:multiLevelType w:val="hybridMultilevel"/>
    <w:tmpl w:val="56CE8694"/>
    <w:lvl w:ilvl="0" w:tplc="88EC67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7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9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5"/>
  </w:num>
  <w:num w:numId="5">
    <w:abstractNumId w:val="30"/>
  </w:num>
  <w:num w:numId="6">
    <w:abstractNumId w:val="11"/>
  </w:num>
  <w:num w:numId="7">
    <w:abstractNumId w:val="34"/>
  </w:num>
  <w:num w:numId="8">
    <w:abstractNumId w:val="20"/>
  </w:num>
  <w:num w:numId="9">
    <w:abstractNumId w:val="27"/>
  </w:num>
  <w:num w:numId="10">
    <w:abstractNumId w:val="5"/>
  </w:num>
  <w:num w:numId="11">
    <w:abstractNumId w:val="8"/>
  </w:num>
  <w:num w:numId="12">
    <w:abstractNumId w:val="33"/>
  </w:num>
  <w:num w:numId="13">
    <w:abstractNumId w:val="2"/>
  </w:num>
  <w:num w:numId="14">
    <w:abstractNumId w:val="1"/>
  </w:num>
  <w:num w:numId="15">
    <w:abstractNumId w:val="9"/>
  </w:num>
  <w:num w:numId="16">
    <w:abstractNumId w:val="24"/>
  </w:num>
  <w:num w:numId="17">
    <w:abstractNumId w:val="26"/>
  </w:num>
  <w:num w:numId="18">
    <w:abstractNumId w:val="18"/>
  </w:num>
  <w:num w:numId="19">
    <w:abstractNumId w:val="13"/>
  </w:num>
  <w:num w:numId="20">
    <w:abstractNumId w:val="6"/>
  </w:num>
  <w:num w:numId="21">
    <w:abstractNumId w:val="14"/>
  </w:num>
  <w:num w:numId="22">
    <w:abstractNumId w:val="28"/>
  </w:num>
  <w:num w:numId="23">
    <w:abstractNumId w:val="23"/>
  </w:num>
  <w:num w:numId="24">
    <w:abstractNumId w:val="31"/>
  </w:num>
  <w:num w:numId="25">
    <w:abstractNumId w:val="3"/>
  </w:num>
  <w:num w:numId="26">
    <w:abstractNumId w:val="0"/>
  </w:num>
  <w:num w:numId="27">
    <w:abstractNumId w:val="29"/>
  </w:num>
  <w:num w:numId="28">
    <w:abstractNumId w:val="32"/>
  </w:num>
  <w:num w:numId="29">
    <w:abstractNumId w:val="19"/>
  </w:num>
  <w:num w:numId="30">
    <w:abstractNumId w:val="7"/>
  </w:num>
  <w:num w:numId="31">
    <w:abstractNumId w:val="22"/>
  </w:num>
  <w:num w:numId="32">
    <w:abstractNumId w:val="4"/>
  </w:num>
  <w:num w:numId="33">
    <w:abstractNumId w:val="21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40AC"/>
    <w:rsid w:val="00037372"/>
    <w:rsid w:val="00037846"/>
    <w:rsid w:val="00040637"/>
    <w:rsid w:val="00045711"/>
    <w:rsid w:val="0004618F"/>
    <w:rsid w:val="00051551"/>
    <w:rsid w:val="000515E7"/>
    <w:rsid w:val="0006452A"/>
    <w:rsid w:val="000654B2"/>
    <w:rsid w:val="00075FC6"/>
    <w:rsid w:val="000817B7"/>
    <w:rsid w:val="00084084"/>
    <w:rsid w:val="000854D9"/>
    <w:rsid w:val="00087B06"/>
    <w:rsid w:val="000A15D4"/>
    <w:rsid w:val="000B08E3"/>
    <w:rsid w:val="000B501C"/>
    <w:rsid w:val="000B5DA5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5539"/>
    <w:rsid w:val="000E6F54"/>
    <w:rsid w:val="000F3270"/>
    <w:rsid w:val="000F58BA"/>
    <w:rsid w:val="00101D2C"/>
    <w:rsid w:val="001073A3"/>
    <w:rsid w:val="0011184B"/>
    <w:rsid w:val="0011211A"/>
    <w:rsid w:val="0012159C"/>
    <w:rsid w:val="0012241B"/>
    <w:rsid w:val="00127EA0"/>
    <w:rsid w:val="0013041A"/>
    <w:rsid w:val="00132156"/>
    <w:rsid w:val="001333BE"/>
    <w:rsid w:val="001347CB"/>
    <w:rsid w:val="00135247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B53D4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03D7"/>
    <w:rsid w:val="00225D09"/>
    <w:rsid w:val="00235739"/>
    <w:rsid w:val="00244EFD"/>
    <w:rsid w:val="0025507D"/>
    <w:rsid w:val="00257250"/>
    <w:rsid w:val="00261C3C"/>
    <w:rsid w:val="00262BBE"/>
    <w:rsid w:val="00273614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06EC0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251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6006"/>
    <w:rsid w:val="00427F4B"/>
    <w:rsid w:val="004321FB"/>
    <w:rsid w:val="00433825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8B0"/>
    <w:rsid w:val="00523941"/>
    <w:rsid w:val="00524B93"/>
    <w:rsid w:val="0052591D"/>
    <w:rsid w:val="0053410C"/>
    <w:rsid w:val="005416F5"/>
    <w:rsid w:val="00560E0B"/>
    <w:rsid w:val="0056240D"/>
    <w:rsid w:val="00563B92"/>
    <w:rsid w:val="005662E7"/>
    <w:rsid w:val="005762BF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37BC"/>
    <w:rsid w:val="006278E3"/>
    <w:rsid w:val="0063058F"/>
    <w:rsid w:val="0063675B"/>
    <w:rsid w:val="006414F9"/>
    <w:rsid w:val="00646503"/>
    <w:rsid w:val="006472F4"/>
    <w:rsid w:val="00657421"/>
    <w:rsid w:val="00661475"/>
    <w:rsid w:val="0066366B"/>
    <w:rsid w:val="006678D5"/>
    <w:rsid w:val="00672F82"/>
    <w:rsid w:val="006753C4"/>
    <w:rsid w:val="00681754"/>
    <w:rsid w:val="00684AC9"/>
    <w:rsid w:val="00687593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70021E"/>
    <w:rsid w:val="00705F71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2384"/>
    <w:rsid w:val="00775FDC"/>
    <w:rsid w:val="00785F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0692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5246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1F10"/>
    <w:rsid w:val="008A3FF1"/>
    <w:rsid w:val="008A585F"/>
    <w:rsid w:val="008A647E"/>
    <w:rsid w:val="008A7689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B4B06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20D8A"/>
    <w:rsid w:val="00A32A84"/>
    <w:rsid w:val="00A364FD"/>
    <w:rsid w:val="00A44943"/>
    <w:rsid w:val="00A51A19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5F04"/>
    <w:rsid w:val="00AD746B"/>
    <w:rsid w:val="00AE0229"/>
    <w:rsid w:val="00AE192E"/>
    <w:rsid w:val="00AE7A40"/>
    <w:rsid w:val="00AF35CB"/>
    <w:rsid w:val="00AF58E8"/>
    <w:rsid w:val="00AF73A3"/>
    <w:rsid w:val="00B000FE"/>
    <w:rsid w:val="00B01439"/>
    <w:rsid w:val="00B13CB0"/>
    <w:rsid w:val="00B14274"/>
    <w:rsid w:val="00B24EB0"/>
    <w:rsid w:val="00B25C36"/>
    <w:rsid w:val="00B2733A"/>
    <w:rsid w:val="00B3089B"/>
    <w:rsid w:val="00B338A2"/>
    <w:rsid w:val="00B3796B"/>
    <w:rsid w:val="00B41C6C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4DAF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145"/>
    <w:rsid w:val="00C86502"/>
    <w:rsid w:val="00C9653D"/>
    <w:rsid w:val="00C97113"/>
    <w:rsid w:val="00CA2ECE"/>
    <w:rsid w:val="00CA300B"/>
    <w:rsid w:val="00CA3046"/>
    <w:rsid w:val="00CA7066"/>
    <w:rsid w:val="00CA7659"/>
    <w:rsid w:val="00CB13EF"/>
    <w:rsid w:val="00CB2BD8"/>
    <w:rsid w:val="00CC67BC"/>
    <w:rsid w:val="00CD1109"/>
    <w:rsid w:val="00CE2029"/>
    <w:rsid w:val="00CE26D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602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4E9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5735E"/>
    <w:rsid w:val="00E61628"/>
    <w:rsid w:val="00E61886"/>
    <w:rsid w:val="00E829C3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3C94"/>
    <w:rsid w:val="00F04C27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3F06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287C3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character" w:styleId="af2">
    <w:name w:val="Unresolved Mention"/>
    <w:uiPriority w:val="99"/>
    <w:semiHidden/>
    <w:unhideWhenUsed/>
    <w:rsid w:val="00AF35CB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6875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hyperlink">
    <w:name w:val="hyperlink"/>
    <w:basedOn w:val="a0"/>
    <w:rsid w:val="00B2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F22F-399C-4A19-9492-7C07B29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http://nla-service.minjust.ru:8080/rnla-links/ws/content/act/4c317ea2-c5a9-4e84-a4a1-0f470db09ff3.html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4</cp:revision>
  <cp:lastPrinted>2025-05-05T05:08:00Z</cp:lastPrinted>
  <dcterms:created xsi:type="dcterms:W3CDTF">2025-07-07T09:19:00Z</dcterms:created>
  <dcterms:modified xsi:type="dcterms:W3CDTF">2025-07-07T09:27:00Z</dcterms:modified>
</cp:coreProperties>
</file>